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5C" w:rsidRPr="00F915A9" w:rsidRDefault="008E0F23" w:rsidP="0014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A9">
        <w:rPr>
          <w:rFonts w:ascii="Times New Roman" w:hAnsi="Times New Roman" w:cs="Times New Roman"/>
          <w:b/>
          <w:sz w:val="24"/>
          <w:szCs w:val="24"/>
        </w:rPr>
        <w:t>Отчет о реализованном проекте инициативного бюджетирования в 20</w:t>
      </w:r>
      <w:r w:rsidR="005666E9" w:rsidRPr="00F915A9">
        <w:rPr>
          <w:rFonts w:ascii="Times New Roman" w:hAnsi="Times New Roman" w:cs="Times New Roman"/>
          <w:b/>
          <w:sz w:val="24"/>
          <w:szCs w:val="24"/>
        </w:rPr>
        <w:t>2</w:t>
      </w:r>
      <w:r w:rsidR="008951C5" w:rsidRPr="00F915A9">
        <w:rPr>
          <w:rFonts w:ascii="Times New Roman" w:hAnsi="Times New Roman" w:cs="Times New Roman"/>
          <w:b/>
          <w:sz w:val="24"/>
          <w:szCs w:val="24"/>
        </w:rPr>
        <w:t>2</w:t>
      </w:r>
      <w:r w:rsidRPr="00F915A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E0F23" w:rsidRPr="00F915A9" w:rsidRDefault="00141E9D" w:rsidP="00F91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A9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r w:rsidR="002862CC" w:rsidRPr="00F915A9">
        <w:rPr>
          <w:rFonts w:ascii="Times New Roman" w:hAnsi="Times New Roman" w:cs="Times New Roman"/>
          <w:b/>
          <w:sz w:val="24"/>
          <w:szCs w:val="24"/>
        </w:rPr>
        <w:t>Верхнеказымский</w:t>
      </w:r>
    </w:p>
    <w:p w:rsidR="00BD32A0" w:rsidRDefault="008951C5" w:rsidP="00BD32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E0F23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8E0F23">
        <w:rPr>
          <w:rFonts w:ascii="Times New Roman" w:hAnsi="Times New Roman" w:cs="Times New Roman"/>
          <w:sz w:val="24"/>
          <w:szCs w:val="24"/>
        </w:rPr>
        <w:t xml:space="preserve"> </w:t>
      </w:r>
      <w:r w:rsidRPr="008951C5">
        <w:rPr>
          <w:rFonts w:ascii="Times New Roman" w:hAnsi="Times New Roman" w:cs="Times New Roman"/>
          <w:sz w:val="24"/>
          <w:szCs w:val="24"/>
        </w:rPr>
        <w:t>участия в региональном конкурсе инициативных проектов Ханты-Мансий</w:t>
      </w:r>
      <w:r w:rsidR="00BD32A0">
        <w:rPr>
          <w:rFonts w:ascii="Times New Roman" w:hAnsi="Times New Roman" w:cs="Times New Roman"/>
          <w:sz w:val="24"/>
          <w:szCs w:val="24"/>
        </w:rPr>
        <w:t xml:space="preserve">ского автономного округа – Югры </w:t>
      </w:r>
      <w:r w:rsidR="008E0F23" w:rsidRPr="008E0F23">
        <w:rPr>
          <w:rFonts w:ascii="Times New Roman" w:hAnsi="Times New Roman" w:cs="Times New Roman"/>
          <w:sz w:val="24"/>
          <w:szCs w:val="24"/>
        </w:rPr>
        <w:t>сельск</w:t>
      </w:r>
      <w:r w:rsidR="00BD32A0">
        <w:rPr>
          <w:rFonts w:ascii="Times New Roman" w:hAnsi="Times New Roman" w:cs="Times New Roman"/>
          <w:sz w:val="24"/>
          <w:szCs w:val="24"/>
        </w:rPr>
        <w:t>им</w:t>
      </w:r>
      <w:r w:rsidR="008E0F23" w:rsidRPr="008E0F2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32A0">
        <w:rPr>
          <w:rFonts w:ascii="Times New Roman" w:hAnsi="Times New Roman" w:cs="Times New Roman"/>
          <w:sz w:val="24"/>
          <w:szCs w:val="24"/>
        </w:rPr>
        <w:t>ем</w:t>
      </w:r>
      <w:r w:rsidR="008E0F23" w:rsidRPr="008E0F23">
        <w:rPr>
          <w:rFonts w:ascii="Times New Roman" w:hAnsi="Times New Roman" w:cs="Times New Roman"/>
          <w:sz w:val="24"/>
          <w:szCs w:val="24"/>
        </w:rPr>
        <w:t xml:space="preserve"> </w:t>
      </w:r>
      <w:r w:rsidR="002862CC">
        <w:rPr>
          <w:rFonts w:ascii="Times New Roman" w:hAnsi="Times New Roman" w:cs="Times New Roman"/>
          <w:sz w:val="24"/>
          <w:szCs w:val="24"/>
        </w:rPr>
        <w:t>Верхнеказымский</w:t>
      </w:r>
      <w:r w:rsidR="008E0F23" w:rsidRPr="008E0F23">
        <w:rPr>
          <w:rFonts w:ascii="Times New Roman" w:hAnsi="Times New Roman" w:cs="Times New Roman"/>
          <w:sz w:val="24"/>
          <w:szCs w:val="24"/>
        </w:rPr>
        <w:t xml:space="preserve"> </w:t>
      </w:r>
      <w:r w:rsidR="00BD32A0">
        <w:rPr>
          <w:rFonts w:ascii="Times New Roman" w:hAnsi="Times New Roman" w:cs="Times New Roman"/>
          <w:sz w:val="24"/>
          <w:szCs w:val="24"/>
        </w:rPr>
        <w:t xml:space="preserve">получена финансовая поддержка </w:t>
      </w:r>
      <w:r w:rsidR="009F2355">
        <w:rPr>
          <w:rFonts w:ascii="Times New Roman" w:hAnsi="Times New Roman" w:cs="Times New Roman"/>
          <w:sz w:val="24"/>
          <w:szCs w:val="24"/>
        </w:rPr>
        <w:t xml:space="preserve">в размере 2 517 319 рублей 44 копейки </w:t>
      </w:r>
      <w:r w:rsidR="00BD32A0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BD32A0" w:rsidRPr="00BD32A0">
        <w:rPr>
          <w:rFonts w:ascii="Times New Roman" w:hAnsi="Times New Roman" w:cs="Times New Roman"/>
          <w:sz w:val="24"/>
          <w:szCs w:val="24"/>
        </w:rPr>
        <w:t>инициативного проекта «</w:t>
      </w:r>
      <w:r w:rsidR="00BD32A0" w:rsidRPr="00BD32A0">
        <w:rPr>
          <w:rFonts w:ascii="Times New Roman" w:hAnsi="Times New Roman" w:cs="Times New Roman"/>
          <w:color w:val="000000"/>
          <w:sz w:val="24"/>
          <w:szCs w:val="24"/>
        </w:rPr>
        <w:t>Строительство 3-го этапа спортивно-парковой зоны 2 микрорайона п. Верхнеказымский</w:t>
      </w:r>
      <w:r w:rsidR="00BD32A0" w:rsidRPr="00BD32A0">
        <w:rPr>
          <w:rFonts w:ascii="Times New Roman" w:hAnsi="Times New Roman" w:cs="Times New Roman"/>
          <w:sz w:val="24"/>
          <w:szCs w:val="24"/>
        </w:rPr>
        <w:t>»</w:t>
      </w:r>
      <w:r w:rsidR="00BD32A0">
        <w:rPr>
          <w:rFonts w:ascii="Times New Roman" w:hAnsi="Times New Roman" w:cs="Times New Roman"/>
          <w:sz w:val="24"/>
          <w:szCs w:val="24"/>
        </w:rPr>
        <w:t>.</w:t>
      </w:r>
    </w:p>
    <w:p w:rsidR="00BD32A0" w:rsidRDefault="00BD32A0" w:rsidP="008E0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Pr="00BD32A0">
        <w:rPr>
          <w:rFonts w:ascii="Times New Roman" w:hAnsi="Times New Roman" w:cs="Times New Roman"/>
          <w:sz w:val="24"/>
          <w:szCs w:val="24"/>
        </w:rPr>
        <w:t>инициативного проекта «</w:t>
      </w:r>
      <w:r w:rsidRPr="00BD32A0">
        <w:rPr>
          <w:rFonts w:ascii="Times New Roman" w:hAnsi="Times New Roman" w:cs="Times New Roman"/>
          <w:color w:val="000000"/>
          <w:sz w:val="24"/>
          <w:szCs w:val="24"/>
        </w:rPr>
        <w:t>Строительство 3-го этапа спортивно-парковой зоны 2 микрорайона п. Верхнеказымский</w:t>
      </w:r>
      <w:r w:rsidRPr="00BD32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были заключены договоры:</w:t>
      </w:r>
    </w:p>
    <w:p w:rsidR="00BD32A0" w:rsidRDefault="00BD32A0" w:rsidP="008E0F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 ООО «Конус» по поставке и монтажу оборудования спортивной площадки на объекте: </w:t>
      </w:r>
      <w:r w:rsidRPr="00BD32A0">
        <w:rPr>
          <w:rFonts w:ascii="Times New Roman" w:hAnsi="Times New Roman" w:cs="Times New Roman"/>
          <w:color w:val="000000"/>
          <w:sz w:val="24"/>
          <w:szCs w:val="24"/>
        </w:rPr>
        <w:t>спортивно-парков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32A0">
        <w:rPr>
          <w:rFonts w:ascii="Times New Roman" w:hAnsi="Times New Roman" w:cs="Times New Roman"/>
          <w:color w:val="000000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32A0">
        <w:rPr>
          <w:rFonts w:ascii="Times New Roman" w:hAnsi="Times New Roman" w:cs="Times New Roman"/>
          <w:color w:val="000000"/>
          <w:sz w:val="24"/>
          <w:szCs w:val="24"/>
        </w:rPr>
        <w:t xml:space="preserve"> 2 микрорайона п. Верхнеказымский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сумму 425 340 рублей 00 копеек;</w:t>
      </w:r>
    </w:p>
    <w:p w:rsidR="00BD32A0" w:rsidRDefault="00BD32A0" w:rsidP="008E0F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с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Саргсян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Грачикович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земляных работ </w:t>
      </w:r>
      <w:r w:rsidR="00F915A9">
        <w:rPr>
          <w:rFonts w:ascii="Times New Roman" w:hAnsi="Times New Roman" w:cs="Times New Roman"/>
          <w:sz w:val="24"/>
          <w:szCs w:val="24"/>
        </w:rPr>
        <w:t xml:space="preserve">на объекте: </w:t>
      </w:r>
      <w:r w:rsidR="00F915A9" w:rsidRPr="00BD32A0">
        <w:rPr>
          <w:rFonts w:ascii="Times New Roman" w:hAnsi="Times New Roman" w:cs="Times New Roman"/>
          <w:color w:val="000000"/>
          <w:sz w:val="24"/>
          <w:szCs w:val="24"/>
        </w:rPr>
        <w:t>спортивно-парков</w:t>
      </w:r>
      <w:r w:rsidR="00F915A9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F915A9" w:rsidRPr="00BD32A0">
        <w:rPr>
          <w:rFonts w:ascii="Times New Roman" w:hAnsi="Times New Roman" w:cs="Times New Roman"/>
          <w:color w:val="000000"/>
          <w:sz w:val="24"/>
          <w:szCs w:val="24"/>
        </w:rPr>
        <w:t xml:space="preserve"> зон</w:t>
      </w:r>
      <w:r w:rsidR="00F915A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915A9" w:rsidRPr="00BD32A0">
        <w:rPr>
          <w:rFonts w:ascii="Times New Roman" w:hAnsi="Times New Roman" w:cs="Times New Roman"/>
          <w:color w:val="000000"/>
          <w:sz w:val="24"/>
          <w:szCs w:val="24"/>
        </w:rPr>
        <w:t xml:space="preserve"> 2 микрорайона п. Верхнеказымский</w:t>
      </w:r>
      <w:r w:rsidR="00F915A9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419 000рублей 00 копеек;</w:t>
      </w:r>
    </w:p>
    <w:p w:rsidR="00F915A9" w:rsidRDefault="00F915A9" w:rsidP="008E0F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Сарибекян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Сейран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Телманович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работ по заливке фундамента спортивной площадки на сумму 590 919 рублей 44 копейки; </w:t>
      </w:r>
    </w:p>
    <w:p w:rsidR="00F915A9" w:rsidRDefault="00F915A9" w:rsidP="008E0F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выполнение работ по подготовке фундамента спортивной площадки на сумму 570 000 рублей 00 копеек;</w:t>
      </w:r>
    </w:p>
    <w:p w:rsidR="00F915A9" w:rsidRDefault="00F915A9" w:rsidP="008E0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ИП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Бабакишиев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С.И. на поставку товаров (стойка баскетбольная, комплект креплений, панель преград,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калистка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столб преград) на сумму 512 060 рублей 00 копеек.</w:t>
      </w:r>
    </w:p>
    <w:p w:rsidR="00BD32A0" w:rsidRPr="008E0F23" w:rsidRDefault="00BD32A0" w:rsidP="008E0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DAC" w:rsidRDefault="005030DB" w:rsidP="009F23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DB">
        <w:rPr>
          <w:rFonts w:ascii="Times New Roman" w:hAnsi="Times New Roman" w:cs="Times New Roman"/>
          <w:sz w:val="24"/>
          <w:szCs w:val="24"/>
        </w:rPr>
        <w:t>За счет благоустройства спортивно-парковой зоны</w:t>
      </w:r>
      <w:r>
        <w:t xml:space="preserve"> </w:t>
      </w:r>
      <w:r w:rsidR="009F2355">
        <w:rPr>
          <w:rFonts w:ascii="Times New Roman" w:hAnsi="Times New Roman" w:cs="Times New Roman"/>
          <w:sz w:val="24"/>
          <w:szCs w:val="24"/>
        </w:rPr>
        <w:t>завершено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DB">
        <w:rPr>
          <w:rFonts w:ascii="Times New Roman" w:hAnsi="Times New Roman" w:cs="Times New Roman"/>
          <w:sz w:val="24"/>
          <w:szCs w:val="24"/>
        </w:rPr>
        <w:t>3D ограждение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DB">
        <w:rPr>
          <w:rFonts w:ascii="Times New Roman" w:hAnsi="Times New Roman" w:cs="Times New Roman"/>
          <w:sz w:val="24"/>
          <w:szCs w:val="24"/>
        </w:rPr>
        <w:t>спортивной площадки 2 микрорайона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0DB">
        <w:rPr>
          <w:rFonts w:ascii="Times New Roman" w:hAnsi="Times New Roman" w:cs="Times New Roman"/>
          <w:sz w:val="24"/>
          <w:szCs w:val="24"/>
        </w:rPr>
        <w:t xml:space="preserve"> а также ее освещение</w:t>
      </w:r>
      <w:r>
        <w:rPr>
          <w:rFonts w:ascii="Times New Roman" w:hAnsi="Times New Roman" w:cs="Times New Roman"/>
          <w:sz w:val="24"/>
          <w:szCs w:val="24"/>
        </w:rPr>
        <w:t>, залит фундамент и установлена баскетбольная стойка.</w:t>
      </w:r>
    </w:p>
    <w:p w:rsidR="005030DB" w:rsidRDefault="005030DB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343275"/>
            <wp:effectExtent l="19050" t="0" r="3810" b="0"/>
            <wp:docPr id="4" name="Рисунок 2" descr="\\deloproizvoditel\Общая\Лучшая муниципальная практика 2022\Слайд 2022\12\IMG-202210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loproizvoditel\Общая\Лучшая муниципальная практика 2022\Слайд 2022\12\IMG-20221010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4C" w:rsidRDefault="005030DB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30905" cy="6093460"/>
            <wp:effectExtent l="19050" t="0" r="0" b="0"/>
            <wp:docPr id="5" name="Рисунок 3" descr="\\deloproizvoditel\Общая\Лучшая муниципальная практика 2022\Слайд 2022\12\IMG-202210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eloproizvoditel\Общая\Лучшая муниципальная практика 2022\Слайд 2022\12\IMG-20221010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6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AC" w:rsidRDefault="00AB3DA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DAC" w:rsidRDefault="00AB3DA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DAC" w:rsidRDefault="00AB3DA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DAC" w:rsidRDefault="00AB3DA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DAC" w:rsidRPr="008E0F23" w:rsidRDefault="00AB3DA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3DAC" w:rsidRPr="008E0F23" w:rsidSect="00AB3D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0F23"/>
    <w:rsid w:val="00141E9D"/>
    <w:rsid w:val="00166950"/>
    <w:rsid w:val="001D38C4"/>
    <w:rsid w:val="0026076B"/>
    <w:rsid w:val="0028171E"/>
    <w:rsid w:val="002862CC"/>
    <w:rsid w:val="002A409A"/>
    <w:rsid w:val="00343E0F"/>
    <w:rsid w:val="003919A0"/>
    <w:rsid w:val="003D2002"/>
    <w:rsid w:val="005030DB"/>
    <w:rsid w:val="00505B4E"/>
    <w:rsid w:val="005666E9"/>
    <w:rsid w:val="00584BF2"/>
    <w:rsid w:val="00647E4C"/>
    <w:rsid w:val="007C5A3C"/>
    <w:rsid w:val="008438CD"/>
    <w:rsid w:val="008951C5"/>
    <w:rsid w:val="008E0F23"/>
    <w:rsid w:val="00903968"/>
    <w:rsid w:val="009F2355"/>
    <w:rsid w:val="00A02247"/>
    <w:rsid w:val="00A2415C"/>
    <w:rsid w:val="00A474CE"/>
    <w:rsid w:val="00AA3F69"/>
    <w:rsid w:val="00AB3DAC"/>
    <w:rsid w:val="00BD32A0"/>
    <w:rsid w:val="00C16422"/>
    <w:rsid w:val="00C81778"/>
    <w:rsid w:val="00F610F1"/>
    <w:rsid w:val="00F915A9"/>
    <w:rsid w:val="00F9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3</cp:revision>
  <dcterms:created xsi:type="dcterms:W3CDTF">2023-05-18T09:29:00Z</dcterms:created>
  <dcterms:modified xsi:type="dcterms:W3CDTF">2023-05-18T10:18:00Z</dcterms:modified>
</cp:coreProperties>
</file>